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22AA" w14:textId="34F197F5" w:rsidR="00CC70AF" w:rsidRDefault="00CC70AF">
      <w:r>
        <w:t xml:space="preserve">Lab </w:t>
      </w:r>
      <w:r w:rsidR="008E4021">
        <w:t>Midterm Exam</w:t>
      </w:r>
      <w:r>
        <w:t xml:space="preserve"> will require you to use SQL Server Management Studio to create and develop a database on Yorktown. </w:t>
      </w:r>
    </w:p>
    <w:p w14:paraId="5F73B8AF" w14:textId="40DF1EDF" w:rsidR="00ED1407" w:rsidRDefault="008E4021">
      <w:r>
        <w:t xml:space="preserve">Lab Midterm Exam </w:t>
      </w:r>
      <w:r w:rsidR="005A77E1">
        <w:t>may contain any (or all) of the skills</w:t>
      </w:r>
      <w:r w:rsidR="00CC70AF">
        <w:t xml:space="preserve"> listed </w:t>
      </w:r>
      <w:r w:rsidR="00684F2E">
        <w:t xml:space="preserve">in the bullet points </w:t>
      </w:r>
      <w:r w:rsidR="00CC70AF">
        <w:t>below</w:t>
      </w:r>
      <w:r w:rsidR="005A77E1">
        <w:t xml:space="preserve">. </w:t>
      </w:r>
    </w:p>
    <w:p w14:paraId="7581051C" w14:textId="6299C82D" w:rsidR="00D254BF" w:rsidRDefault="008E4021">
      <w:r>
        <w:t xml:space="preserve">Lab Midterm Exam </w:t>
      </w:r>
      <w:r w:rsidR="005A77E1">
        <w:t xml:space="preserve">You may use either SQL commands </w:t>
      </w:r>
      <w:r w:rsidR="00CC70AF">
        <w:t>(in an</w:t>
      </w:r>
      <w:r w:rsidR="00910198">
        <w:t xml:space="preserve"> SQL script) </w:t>
      </w:r>
      <w:r w:rsidR="005A77E1">
        <w:t>or the Management Studio GUI to complete each task.</w:t>
      </w:r>
    </w:p>
    <w:p w14:paraId="71AE06D1" w14:textId="77444C69" w:rsidR="00ED1407" w:rsidRDefault="00ED1407" w:rsidP="00ED1407">
      <w:r>
        <w:t xml:space="preserve">The </w:t>
      </w:r>
      <w:r w:rsidR="008E4021">
        <w:t>exam</w:t>
      </w:r>
      <w:r>
        <w:t xml:space="preserve"> will be open-book, open-notes.</w:t>
      </w:r>
    </w:p>
    <w:p w14:paraId="3C4885AC" w14:textId="00A5FE88" w:rsidR="00684F2E" w:rsidRDefault="00684F2E">
      <w:r>
        <w:t xml:space="preserve">The </w:t>
      </w:r>
      <w:r w:rsidR="00375703">
        <w:t>exam</w:t>
      </w:r>
      <w:r>
        <w:t xml:space="preserve"> is timed. </w:t>
      </w:r>
      <w:proofErr w:type="gramStart"/>
      <w:r>
        <w:t>In order to</w:t>
      </w:r>
      <w:proofErr w:type="gramEnd"/>
      <w:r>
        <w:t xml:space="preserve"> complete the </w:t>
      </w:r>
      <w:r w:rsidR="00375703">
        <w:t>exam</w:t>
      </w:r>
      <w:r>
        <w:t xml:space="preserve"> in the time allowed, you would do well to practice the bulleted skills multiple times before the </w:t>
      </w:r>
      <w:r w:rsidR="00375703">
        <w:t>exam</w:t>
      </w:r>
      <w:r>
        <w:t xml:space="preserve">. You may practice for this </w:t>
      </w:r>
      <w:r w:rsidR="00375703">
        <w:t>exam</w:t>
      </w:r>
      <w:r>
        <w:t xml:space="preserve"> in SQL Server Management Studio on Yorktown by creating a database named </w:t>
      </w:r>
      <w:proofErr w:type="spellStart"/>
      <w:r w:rsidR="00600751">
        <w:rPr>
          <w:b/>
        </w:rPr>
        <w:t>qYY</w:t>
      </w:r>
      <w:proofErr w:type="spellEnd"/>
      <w:r w:rsidR="00E02D1F">
        <w:rPr>
          <w:b/>
        </w:rPr>
        <w:t>_</w:t>
      </w:r>
      <w:r w:rsidR="00E02D1F" w:rsidRPr="00E02D1F">
        <w:rPr>
          <w:b/>
        </w:rPr>
        <w:t xml:space="preserve"> </w:t>
      </w:r>
      <w:r w:rsidR="00E02D1F">
        <w:rPr>
          <w:b/>
        </w:rPr>
        <w:t>Xm</w:t>
      </w:r>
      <w:r w:rsidR="004F7533">
        <w:rPr>
          <w:b/>
        </w:rPr>
        <w:t>1</w:t>
      </w:r>
      <w:r w:rsidR="00E02D1F" w:rsidRPr="00CC70AF">
        <w:rPr>
          <w:b/>
        </w:rPr>
        <w:t xml:space="preserve">Practice </w:t>
      </w:r>
      <w:r w:rsidRPr="00CC70AF">
        <w:rPr>
          <w:b/>
        </w:rPr>
        <w:t>_</w:t>
      </w:r>
      <w:proofErr w:type="spellStart"/>
      <w:r w:rsidRPr="00CC70AF">
        <w:rPr>
          <w:b/>
        </w:rPr>
        <w:t>YourName</w:t>
      </w:r>
      <w:proofErr w:type="spellEnd"/>
      <w:r>
        <w:t xml:space="preserve">. </w:t>
      </w:r>
      <w:r w:rsidR="00600751">
        <w:t>(</w:t>
      </w:r>
      <w:proofErr w:type="gramStart"/>
      <w:r w:rsidR="00600751">
        <w:t>where</w:t>
      </w:r>
      <w:proofErr w:type="gramEnd"/>
      <w:r w:rsidR="00600751">
        <w:t xml:space="preserve"> q = quarter: w, s, f; YY = year: 17, 18, 19, 20, and so on.) </w:t>
      </w:r>
      <w:r w:rsidR="0040022C">
        <w:t xml:space="preserve"> Example: </w:t>
      </w:r>
      <w:r w:rsidR="0040022C" w:rsidRPr="0040022C">
        <w:rPr>
          <w:b/>
          <w:i/>
        </w:rPr>
        <w:t>f20_Xm1Practice_Pencil</w:t>
      </w:r>
      <w:r w:rsidR="0040022C">
        <w:t xml:space="preserve">. </w:t>
      </w:r>
      <w:r>
        <w:t xml:space="preserve">Practicing with both the Person spreadsheet and the </w:t>
      </w:r>
      <w:proofErr w:type="spellStart"/>
      <w:r>
        <w:t>SisterCity</w:t>
      </w:r>
      <w:proofErr w:type="spellEnd"/>
      <w:r>
        <w:t xml:space="preserve"> spreadsheet may be helpful.</w:t>
      </w:r>
    </w:p>
    <w:p w14:paraId="453CFA2A" w14:textId="77777777" w:rsidR="00684F2E" w:rsidRDefault="00684F2E" w:rsidP="00684F2E">
      <w:r>
        <w:t xml:space="preserve">Note: </w:t>
      </w:r>
      <w:r w:rsidR="00E02D1F" w:rsidRPr="00045A43">
        <w:rPr>
          <w:i/>
        </w:rPr>
        <w:t>MIS 421 Naming Conventions</w:t>
      </w:r>
      <w:r w:rsidR="00E02D1F">
        <w:t xml:space="preserve"> </w:t>
      </w:r>
      <w:r>
        <w:t>should be used for any database, table, attribute, or view created.</w:t>
      </w:r>
    </w:p>
    <w:p w14:paraId="4F55FF90" w14:textId="77777777" w:rsidR="00925FED" w:rsidRDefault="00925FED" w:rsidP="005A77E1">
      <w:pPr>
        <w:pStyle w:val="ListParagraph"/>
        <w:numPr>
          <w:ilvl w:val="0"/>
          <w:numId w:val="1"/>
        </w:numPr>
      </w:pPr>
      <w:r>
        <w:t>Log in</w:t>
      </w:r>
      <w:r w:rsidR="00910198">
        <w:t xml:space="preserve"> </w:t>
      </w:r>
      <w:r>
        <w:t xml:space="preserve">to Management Studio using your </w:t>
      </w:r>
      <w:r w:rsidRPr="00E04C22">
        <w:rPr>
          <w:b/>
        </w:rPr>
        <w:t>WWU network login</w:t>
      </w:r>
      <w:r>
        <w:t xml:space="preserve"> credentials.</w:t>
      </w:r>
    </w:p>
    <w:p w14:paraId="313A1D24" w14:textId="77777777" w:rsidR="00C70432" w:rsidRDefault="00925FED" w:rsidP="005A77E1">
      <w:pPr>
        <w:pStyle w:val="ListParagraph"/>
        <w:numPr>
          <w:ilvl w:val="0"/>
          <w:numId w:val="1"/>
        </w:numPr>
      </w:pPr>
      <w:r>
        <w:t>Create an empty database</w:t>
      </w:r>
      <w:r w:rsidR="00F43A96">
        <w:t xml:space="preserve"> (</w:t>
      </w:r>
      <w:r w:rsidR="00F43A96" w:rsidRPr="00F43A96">
        <w:rPr>
          <w:i/>
        </w:rPr>
        <w:t>following simple instructions given on the exam; no preparation is needed.)</w:t>
      </w:r>
    </w:p>
    <w:p w14:paraId="1D7CC226" w14:textId="77777777" w:rsidR="00910198" w:rsidRDefault="005A77E1" w:rsidP="005A77E1">
      <w:pPr>
        <w:pStyle w:val="ListParagraph"/>
        <w:numPr>
          <w:ilvl w:val="0"/>
          <w:numId w:val="1"/>
        </w:numPr>
      </w:pPr>
      <w:r>
        <w:t xml:space="preserve">Import data from an Excel spreadsheet by using the </w:t>
      </w:r>
      <w:r w:rsidR="00CE722C">
        <w:t>Management Studio Import wizard</w:t>
      </w:r>
      <w:r>
        <w:t>.</w:t>
      </w:r>
      <w:r w:rsidR="00910198">
        <w:t xml:space="preserve"> </w:t>
      </w:r>
    </w:p>
    <w:p w14:paraId="5630FE00" w14:textId="77777777" w:rsidR="005A77E1" w:rsidRDefault="00910198" w:rsidP="00910198">
      <w:pPr>
        <w:pStyle w:val="ListParagraph"/>
        <w:numPr>
          <w:ilvl w:val="1"/>
          <w:numId w:val="1"/>
        </w:numPr>
      </w:pPr>
      <w:r>
        <w:t xml:space="preserve">Note: The </w:t>
      </w:r>
      <w:r w:rsidR="0040022C">
        <w:t xml:space="preserve">exam </w:t>
      </w:r>
      <w:r>
        <w:t>spreadsheet may require “preparation” before importing the data.</w:t>
      </w:r>
    </w:p>
    <w:p w14:paraId="308D29CE" w14:textId="77777777" w:rsidR="00F43A96" w:rsidRDefault="00F43A96" w:rsidP="00F43A96">
      <w:pPr>
        <w:pStyle w:val="ListParagraph"/>
        <w:numPr>
          <w:ilvl w:val="0"/>
          <w:numId w:val="1"/>
        </w:numPr>
      </w:pPr>
      <w:r>
        <w:t>Create a table or edit the design of an existing table.</w:t>
      </w:r>
    </w:p>
    <w:p w14:paraId="32899B94" w14:textId="77777777" w:rsidR="00E04C22" w:rsidRDefault="00E04C22" w:rsidP="00E04C22">
      <w:pPr>
        <w:pStyle w:val="ListParagraph"/>
        <w:numPr>
          <w:ilvl w:val="1"/>
          <w:numId w:val="1"/>
        </w:numPr>
      </w:pPr>
      <w:r>
        <w:t>Specify the datatype and the data size of attributes.</w:t>
      </w:r>
    </w:p>
    <w:p w14:paraId="64224B24" w14:textId="77777777" w:rsidR="00E04C22" w:rsidRDefault="0040022C" w:rsidP="00E04C22">
      <w:pPr>
        <w:pStyle w:val="ListParagraph"/>
        <w:numPr>
          <w:ilvl w:val="1"/>
          <w:numId w:val="1"/>
        </w:numPr>
      </w:pPr>
      <w:r>
        <w:t xml:space="preserve">Create an </w:t>
      </w:r>
      <w:r w:rsidRPr="0040022C">
        <w:rPr>
          <w:i/>
        </w:rPr>
        <w:t>identity</w:t>
      </w:r>
      <w:r>
        <w:t xml:space="preserve"> attribute and set is as the</w:t>
      </w:r>
      <w:r w:rsidR="00E04C22">
        <w:t xml:space="preserve"> primary key.</w:t>
      </w:r>
    </w:p>
    <w:p w14:paraId="12A97DC5" w14:textId="64FEFE18" w:rsidR="00E04C22" w:rsidRDefault="00E04C22" w:rsidP="00E04C22">
      <w:pPr>
        <w:pStyle w:val="ListParagraph"/>
        <w:numPr>
          <w:ilvl w:val="1"/>
          <w:numId w:val="1"/>
        </w:numPr>
      </w:pPr>
      <w:r>
        <w:t>Set the Allow Nulls value of each field appropriately.</w:t>
      </w:r>
    </w:p>
    <w:p w14:paraId="2566C8BF" w14:textId="33DCF427" w:rsidR="009A16B4" w:rsidRDefault="009A16B4" w:rsidP="009A16B4">
      <w:pPr>
        <w:pStyle w:val="ListParagraph"/>
        <w:numPr>
          <w:ilvl w:val="0"/>
          <w:numId w:val="1"/>
        </w:numPr>
      </w:pPr>
      <w:r>
        <w:t>Create relationships between tables</w:t>
      </w:r>
    </w:p>
    <w:p w14:paraId="3E8F3C02" w14:textId="6815B949" w:rsidR="009A16B4" w:rsidRDefault="009A16B4" w:rsidP="009A16B4">
      <w:pPr>
        <w:pStyle w:val="ListParagraph"/>
        <w:numPr>
          <w:ilvl w:val="0"/>
          <w:numId w:val="1"/>
        </w:numPr>
      </w:pPr>
      <w:r>
        <w:t>Write bulk insert and bulk update statements</w:t>
      </w:r>
    </w:p>
    <w:p w14:paraId="2472062E" w14:textId="78C9E59F" w:rsidR="009A16B4" w:rsidRDefault="009A16B4" w:rsidP="009A16B4">
      <w:pPr>
        <w:pStyle w:val="ListParagraph"/>
        <w:numPr>
          <w:ilvl w:val="0"/>
          <w:numId w:val="1"/>
        </w:numPr>
      </w:pPr>
      <w:r>
        <w:t>Write select statements</w:t>
      </w:r>
    </w:p>
    <w:p w14:paraId="0B4AB24E" w14:textId="77777777" w:rsidR="005A77E1" w:rsidRDefault="005A77E1" w:rsidP="005A77E1">
      <w:pPr>
        <w:pStyle w:val="ListParagraph"/>
        <w:numPr>
          <w:ilvl w:val="0"/>
          <w:numId w:val="1"/>
        </w:numPr>
      </w:pPr>
      <w:r>
        <w:t>Create</w:t>
      </w:r>
      <w:r w:rsidR="003E357C" w:rsidRPr="003E357C">
        <w:t xml:space="preserve"> </w:t>
      </w:r>
      <w:r w:rsidR="003E357C">
        <w:t>and save</w:t>
      </w:r>
      <w:r>
        <w:t xml:space="preserve"> a Management Studio ERD for your database.</w:t>
      </w:r>
    </w:p>
    <w:p w14:paraId="4BA7159B" w14:textId="77777777" w:rsidR="005A77E1" w:rsidRDefault="005A77E1" w:rsidP="005A77E1">
      <w:pPr>
        <w:pStyle w:val="ListParagraph"/>
        <w:numPr>
          <w:ilvl w:val="0"/>
          <w:numId w:val="1"/>
        </w:numPr>
      </w:pPr>
      <w:r>
        <w:t>Create</w:t>
      </w:r>
      <w:r w:rsidR="003E357C" w:rsidRPr="003E357C">
        <w:t xml:space="preserve"> </w:t>
      </w:r>
      <w:r w:rsidR="003E357C">
        <w:t>and save</w:t>
      </w:r>
      <w:r>
        <w:t xml:space="preserve"> </w:t>
      </w:r>
      <w:r w:rsidR="002D6AE8">
        <w:t xml:space="preserve">a </w:t>
      </w:r>
      <w:r>
        <w:t>view</w:t>
      </w:r>
      <w:r w:rsidR="002D6AE8">
        <w:t xml:space="preserve">. Be prepared for any of these requirements for your view: </w:t>
      </w:r>
    </w:p>
    <w:p w14:paraId="63F4A8C8" w14:textId="77777777" w:rsidR="005A77E1" w:rsidRDefault="002D6AE8" w:rsidP="005A77E1">
      <w:pPr>
        <w:pStyle w:val="ListParagraph"/>
        <w:numPr>
          <w:ilvl w:val="1"/>
          <w:numId w:val="1"/>
        </w:numPr>
      </w:pPr>
      <w:r>
        <w:t>S</w:t>
      </w:r>
      <w:r w:rsidR="005A77E1">
        <w:t xml:space="preserve">how data from </w:t>
      </w:r>
      <w:r w:rsidR="00C70432">
        <w:t>a single table</w:t>
      </w:r>
      <w:r w:rsidR="00E04C22">
        <w:t>.</w:t>
      </w:r>
    </w:p>
    <w:p w14:paraId="3BFBF9D1" w14:textId="77777777" w:rsidR="001A19B3" w:rsidRDefault="0075575F" w:rsidP="001A19B3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A5852B" wp14:editId="54F2B5A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63800" cy="1202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AE8">
        <w:t>U</w:t>
      </w:r>
      <w:r w:rsidR="003E357C">
        <w:t xml:space="preserve">se </w:t>
      </w:r>
      <w:r w:rsidR="00C70432">
        <w:t>a</w:t>
      </w:r>
      <w:r w:rsidR="00A535A2">
        <w:t xml:space="preserve"> WHERE</w:t>
      </w:r>
      <w:r w:rsidR="00C70432">
        <w:t xml:space="preserve"> clause to restrict which rows will be returned</w:t>
      </w:r>
      <w:r w:rsidR="00E04C22">
        <w:t>.</w:t>
      </w:r>
    </w:p>
    <w:p w14:paraId="4CAB95C0" w14:textId="77777777" w:rsidR="00ED0110" w:rsidRDefault="00CE722C" w:rsidP="00ED0110">
      <w:pPr>
        <w:pStyle w:val="ListParagraph"/>
        <w:numPr>
          <w:ilvl w:val="1"/>
          <w:numId w:val="1"/>
        </w:numPr>
      </w:pPr>
      <w:r>
        <w:t>Create alias</w:t>
      </w:r>
      <w:r w:rsidR="0075575F">
        <w:t>es</w:t>
      </w:r>
      <w:r>
        <w:t xml:space="preserve"> for a column </w:t>
      </w:r>
      <w:proofErr w:type="gramStart"/>
      <w:r>
        <w:t>heading</w:t>
      </w:r>
      <w:r w:rsidR="0075575F">
        <w:t>s</w:t>
      </w:r>
      <w:proofErr w:type="gramEnd"/>
      <w:r w:rsidR="00E04C22">
        <w:t>.</w:t>
      </w:r>
    </w:p>
    <w:p w14:paraId="6D9CC3E2" w14:textId="77777777" w:rsidR="000F152C" w:rsidRDefault="00412DAA" w:rsidP="000F152C">
      <w:pPr>
        <w:pStyle w:val="ListParagraph"/>
        <w:numPr>
          <w:ilvl w:val="1"/>
          <w:numId w:val="1"/>
        </w:numPr>
      </w:pPr>
      <w:r>
        <w:t xml:space="preserve">NOTE: If your </w:t>
      </w:r>
      <w:r w:rsidRPr="00735AE2">
        <w:rPr>
          <w:i/>
        </w:rPr>
        <w:t>view</w:t>
      </w:r>
      <w:r>
        <w:t xml:space="preserve"> has a syntax error</w:t>
      </w:r>
      <w:r w:rsidR="00735AE2">
        <w:t xml:space="preserve"> (see illustration)</w:t>
      </w:r>
      <w:r>
        <w:t>, you will not be abl</w:t>
      </w:r>
      <w:r w:rsidR="00ED0110">
        <w:t>e to save the view</w:t>
      </w:r>
      <w:r w:rsidR="00552660">
        <w:t xml:space="preserve"> </w:t>
      </w:r>
      <w:r w:rsidR="00ED0110">
        <w:t>in your database. Y</w:t>
      </w:r>
      <w:r w:rsidR="00552660">
        <w:t xml:space="preserve">ou will see an error message </w:t>
      </w:r>
      <w:proofErr w:type="gramStart"/>
      <w:r w:rsidR="00552660">
        <w:t>similar to</w:t>
      </w:r>
      <w:proofErr w:type="gramEnd"/>
      <w:r w:rsidR="00552660">
        <w:t xml:space="preserve"> this one:</w:t>
      </w:r>
      <w:r>
        <w:t xml:space="preserve"> </w:t>
      </w:r>
    </w:p>
    <w:p w14:paraId="3213ACD7" w14:textId="77777777" w:rsidR="00ED0110" w:rsidRDefault="0075575F" w:rsidP="00ED0110">
      <w:pPr>
        <w:ind w:left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F0115" wp14:editId="6C497EC8">
            <wp:simplePos x="0" y="0"/>
            <wp:positionH relativeFrom="column">
              <wp:posOffset>2552700</wp:posOffset>
            </wp:positionH>
            <wp:positionV relativeFrom="paragraph">
              <wp:posOffset>424180</wp:posOffset>
            </wp:positionV>
            <wp:extent cx="801370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91BE1C" wp14:editId="243710F7">
            <wp:simplePos x="0" y="0"/>
            <wp:positionH relativeFrom="column">
              <wp:posOffset>4521200</wp:posOffset>
            </wp:positionH>
            <wp:positionV relativeFrom="paragraph">
              <wp:posOffset>12065</wp:posOffset>
            </wp:positionV>
            <wp:extent cx="2142490" cy="6648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AA">
        <w:t xml:space="preserve">Be sure you know how to copy the SELECT statement </w:t>
      </w:r>
      <w:r w:rsidR="00ED0110">
        <w:t xml:space="preserve">from the view </w:t>
      </w:r>
      <w:r w:rsidR="00412DAA">
        <w:t xml:space="preserve">and paste </w:t>
      </w:r>
      <w:r w:rsidR="00552660">
        <w:t>the SQL code</w:t>
      </w:r>
      <w:r w:rsidR="00412DAA">
        <w:t xml:space="preserve"> into a “script”</w:t>
      </w:r>
      <w:r w:rsidR="00552660">
        <w:t>:</w:t>
      </w:r>
    </w:p>
    <w:p w14:paraId="37DA71C6" w14:textId="77777777" w:rsidR="0075575F" w:rsidRDefault="00552660" w:rsidP="0075575F">
      <w:pPr>
        <w:pStyle w:val="ListParagraph"/>
        <w:numPr>
          <w:ilvl w:val="0"/>
          <w:numId w:val="2"/>
        </w:numPr>
      </w:pPr>
      <w:r>
        <w:t xml:space="preserve">Click </w:t>
      </w:r>
      <w:r w:rsidR="006341F8">
        <w:t>“New Query”</w:t>
      </w:r>
    </w:p>
    <w:p w14:paraId="524B7F36" w14:textId="77777777" w:rsidR="00ED0110" w:rsidRDefault="00ED0110" w:rsidP="0075575F"/>
    <w:p w14:paraId="355C22FE" w14:textId="77777777" w:rsidR="0075575F" w:rsidRDefault="00552660" w:rsidP="0075575F">
      <w:pPr>
        <w:pStyle w:val="ListParagraph"/>
        <w:numPr>
          <w:ilvl w:val="0"/>
          <w:numId w:val="2"/>
        </w:numPr>
      </w:pPr>
      <w:r>
        <w:t xml:space="preserve">Paste the SQL code into the </w:t>
      </w:r>
      <w:proofErr w:type="spellStart"/>
      <w:r w:rsidRPr="0075575F">
        <w:rPr>
          <w:b/>
        </w:rPr>
        <w:t>SQLQuery</w:t>
      </w:r>
      <w:r w:rsidR="00ED0110" w:rsidRPr="0075575F">
        <w:rPr>
          <w:b/>
        </w:rPr>
        <w:t>.sql</w:t>
      </w:r>
      <w:proofErr w:type="spellEnd"/>
      <w:r>
        <w:t xml:space="preserve"> window. </w:t>
      </w:r>
    </w:p>
    <w:p w14:paraId="2AB74517" w14:textId="77777777" w:rsidR="0075575F" w:rsidRDefault="0075575F" w:rsidP="0075575F">
      <w:pPr>
        <w:pStyle w:val="ListParagraph"/>
      </w:pPr>
    </w:p>
    <w:p w14:paraId="53E23C86" w14:textId="77777777" w:rsidR="0075575F" w:rsidRDefault="00ED0110" w:rsidP="0075575F">
      <w:pPr>
        <w:pStyle w:val="ListParagraph"/>
        <w:numPr>
          <w:ilvl w:val="0"/>
          <w:numId w:val="2"/>
        </w:numPr>
      </w:pPr>
      <w:r>
        <w:t xml:space="preserve">Save the </w:t>
      </w:r>
      <w:proofErr w:type="spellStart"/>
      <w:r w:rsidRPr="0075575F">
        <w:rPr>
          <w:b/>
        </w:rPr>
        <w:t>SQLQuery.sql</w:t>
      </w:r>
      <w:proofErr w:type="spellEnd"/>
      <w:r>
        <w:t xml:space="preserve"> window in a convenient location for yourself</w:t>
      </w:r>
    </w:p>
    <w:p w14:paraId="2938D139" w14:textId="77777777" w:rsidR="0075575F" w:rsidRDefault="0075575F" w:rsidP="0075575F">
      <w:pPr>
        <w:pStyle w:val="ListParagraph"/>
      </w:pPr>
    </w:p>
    <w:p w14:paraId="03BF4ACE" w14:textId="77777777" w:rsidR="00CC70AF" w:rsidRDefault="00ED0110" w:rsidP="0075575F">
      <w:pPr>
        <w:pStyle w:val="ListParagraph"/>
        <w:numPr>
          <w:ilvl w:val="0"/>
          <w:numId w:val="2"/>
        </w:numPr>
      </w:pPr>
      <w:r>
        <w:t>Finally, up</w:t>
      </w:r>
      <w:r w:rsidR="00552660">
        <w:t xml:space="preserve">load the </w:t>
      </w:r>
      <w:proofErr w:type="spellStart"/>
      <w:r w:rsidRPr="0075575F">
        <w:rPr>
          <w:b/>
        </w:rPr>
        <w:t>SQLQuery.sql</w:t>
      </w:r>
      <w:proofErr w:type="spellEnd"/>
      <w:r>
        <w:t xml:space="preserve"> file</w:t>
      </w:r>
      <w:r w:rsidR="00552660">
        <w:t xml:space="preserve"> </w:t>
      </w:r>
      <w:r>
        <w:t>to Canvas.</w:t>
      </w:r>
      <w:r w:rsidR="00412DAA">
        <w:br/>
      </w:r>
    </w:p>
    <w:sectPr w:rsidR="00CC70AF" w:rsidSect="00EA6A22">
      <w:headerReference w:type="default" r:id="rId13"/>
      <w:footerReference w:type="defaul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0893" w14:textId="77777777" w:rsidR="005A77E1" w:rsidRDefault="005A77E1" w:rsidP="005A77E1">
      <w:pPr>
        <w:spacing w:after="0" w:line="240" w:lineRule="auto"/>
      </w:pPr>
      <w:r>
        <w:separator/>
      </w:r>
    </w:p>
  </w:endnote>
  <w:endnote w:type="continuationSeparator" w:id="0">
    <w:p w14:paraId="3F3C5220" w14:textId="77777777" w:rsidR="005A77E1" w:rsidRDefault="005A77E1" w:rsidP="005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ECF" w14:textId="396E7B2C" w:rsidR="008765F4" w:rsidRDefault="004130F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222106">
      <w:rPr>
        <w:noProof/>
      </w:rPr>
      <w:t>L</w:t>
    </w:r>
    <w:r w:rsidR="00375703">
      <w:rPr>
        <w:noProof/>
      </w:rPr>
      <w:t>MXStudyGuide</w:t>
    </w:r>
    <w:r w:rsidR="00222106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1DC2" w14:textId="77777777" w:rsidR="005A77E1" w:rsidRDefault="005A77E1" w:rsidP="005A77E1">
      <w:pPr>
        <w:spacing w:after="0" w:line="240" w:lineRule="auto"/>
      </w:pPr>
      <w:r>
        <w:separator/>
      </w:r>
    </w:p>
  </w:footnote>
  <w:footnote w:type="continuationSeparator" w:id="0">
    <w:p w14:paraId="06A050DB" w14:textId="77777777" w:rsidR="005A77E1" w:rsidRDefault="005A77E1" w:rsidP="005A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9583" w14:textId="47775217" w:rsidR="005A77E1" w:rsidRPr="002A2EF4" w:rsidRDefault="005A77E1" w:rsidP="00D52078">
    <w:pPr>
      <w:pStyle w:val="Header"/>
      <w:tabs>
        <w:tab w:val="clear" w:pos="9360"/>
        <w:tab w:val="right" w:pos="10800"/>
      </w:tabs>
      <w:rPr>
        <w:lang w:val="es-ES_tradnl"/>
      </w:rPr>
    </w:pPr>
    <w:r w:rsidRPr="002A2EF4">
      <w:rPr>
        <w:lang w:val="es-ES_tradnl"/>
      </w:rPr>
      <w:t>MIS 421</w:t>
    </w:r>
    <w:r w:rsidRPr="002A2EF4">
      <w:rPr>
        <w:lang w:val="es-ES_tradnl"/>
      </w:rPr>
      <w:tab/>
    </w:r>
    <w:proofErr w:type="spellStart"/>
    <w:r w:rsidR="00925FED">
      <w:rPr>
        <w:b/>
        <w:bCs/>
        <w:lang w:val="es-ES_tradnl"/>
      </w:rPr>
      <w:t>Lab</w:t>
    </w:r>
    <w:proofErr w:type="spellEnd"/>
    <w:r w:rsidR="00925FED">
      <w:rPr>
        <w:b/>
        <w:bCs/>
        <w:lang w:val="es-ES_tradnl"/>
      </w:rPr>
      <w:t xml:space="preserve"> </w:t>
    </w:r>
    <w:proofErr w:type="spellStart"/>
    <w:r w:rsidR="00237625">
      <w:rPr>
        <w:b/>
        <w:bCs/>
        <w:lang w:val="es-ES_tradnl"/>
      </w:rPr>
      <w:t>Midterm</w:t>
    </w:r>
    <w:proofErr w:type="spellEnd"/>
    <w:r w:rsidR="00237625">
      <w:rPr>
        <w:b/>
        <w:bCs/>
        <w:lang w:val="es-ES_tradnl"/>
      </w:rPr>
      <w:t xml:space="preserve"> </w:t>
    </w:r>
    <w:proofErr w:type="spellStart"/>
    <w:r w:rsidR="00237625">
      <w:rPr>
        <w:b/>
        <w:bCs/>
        <w:lang w:val="es-ES_tradnl"/>
      </w:rPr>
      <w:t>Exam</w:t>
    </w:r>
    <w:proofErr w:type="spellEnd"/>
    <w:r w:rsidRPr="002A2EF4">
      <w:rPr>
        <w:b/>
        <w:lang w:val="es-ES_tradnl"/>
      </w:rPr>
      <w:tab/>
    </w:r>
  </w:p>
  <w:p w14:paraId="7C90F6BB" w14:textId="3302F071" w:rsidR="005A77E1" w:rsidRDefault="005A77E1" w:rsidP="00EA6A22">
    <w:pPr>
      <w:pStyle w:val="Header"/>
      <w:pBdr>
        <w:bottom w:val="single" w:sz="12" w:space="1" w:color="auto"/>
      </w:pBdr>
      <w:tabs>
        <w:tab w:val="clear" w:pos="9360"/>
        <w:tab w:val="left" w:pos="7780"/>
        <w:tab w:val="right" w:pos="10800"/>
      </w:tabs>
    </w:pPr>
    <w:r w:rsidRPr="001E4CBD">
      <w:rPr>
        <w:lang w:val="es-ES_tradnl"/>
      </w:rPr>
      <w:tab/>
    </w:r>
    <w:proofErr w:type="spellStart"/>
    <w:r w:rsidRPr="005A77E1">
      <w:rPr>
        <w:b/>
        <w:sz w:val="48"/>
        <w:lang w:val="es-ES_tradnl"/>
      </w:rPr>
      <w:t>Study</w:t>
    </w:r>
    <w:proofErr w:type="spellEnd"/>
    <w:r w:rsidRPr="005A77E1">
      <w:rPr>
        <w:b/>
        <w:sz w:val="48"/>
        <w:lang w:val="es-ES_tradnl"/>
      </w:rPr>
      <w:t xml:space="preserve"> Guide</w:t>
    </w:r>
    <w:r w:rsidRPr="001E4CBD">
      <w:rPr>
        <w:lang w:val="es-ES_tradnl"/>
      </w:rPr>
      <w:tab/>
    </w:r>
    <w:r w:rsidR="00D52078">
      <w:rPr>
        <w:lang w:val="es-ES_tradnl"/>
      </w:rPr>
      <w:tab/>
    </w:r>
  </w:p>
  <w:p w14:paraId="60566D5A" w14:textId="77777777" w:rsidR="005A77E1" w:rsidRPr="005A77E1" w:rsidRDefault="005A77E1" w:rsidP="00D52078">
    <w:pPr>
      <w:pStyle w:val="Header"/>
      <w:tabs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694"/>
    <w:multiLevelType w:val="hybridMultilevel"/>
    <w:tmpl w:val="45402B3E"/>
    <w:lvl w:ilvl="0" w:tplc="B2B6939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9345DD"/>
    <w:multiLevelType w:val="hybridMultilevel"/>
    <w:tmpl w:val="E58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4931">
    <w:abstractNumId w:val="1"/>
  </w:num>
  <w:num w:numId="2" w16cid:durableId="14111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MrY0MLEwsTA1MbNQ0lEKTi0uzszPAykwrAUAuGOWKywAAAA="/>
  </w:docVars>
  <w:rsids>
    <w:rsidRoot w:val="005A77E1"/>
    <w:rsid w:val="00015DA0"/>
    <w:rsid w:val="000F152C"/>
    <w:rsid w:val="001A19B3"/>
    <w:rsid w:val="001A19CE"/>
    <w:rsid w:val="00222106"/>
    <w:rsid w:val="00237625"/>
    <w:rsid w:val="00272A7C"/>
    <w:rsid w:val="002D6AE8"/>
    <w:rsid w:val="002F7A71"/>
    <w:rsid w:val="00321E23"/>
    <w:rsid w:val="00354442"/>
    <w:rsid w:val="00375703"/>
    <w:rsid w:val="00381C2C"/>
    <w:rsid w:val="003E357C"/>
    <w:rsid w:val="003F40E8"/>
    <w:rsid w:val="0040022C"/>
    <w:rsid w:val="00412DAA"/>
    <w:rsid w:val="004F7533"/>
    <w:rsid w:val="00552660"/>
    <w:rsid w:val="005A77E1"/>
    <w:rsid w:val="005F74CE"/>
    <w:rsid w:val="00600751"/>
    <w:rsid w:val="006341F8"/>
    <w:rsid w:val="00684F2E"/>
    <w:rsid w:val="006F6CBE"/>
    <w:rsid w:val="00735AE2"/>
    <w:rsid w:val="0075575F"/>
    <w:rsid w:val="0078164D"/>
    <w:rsid w:val="00864A5C"/>
    <w:rsid w:val="008765F4"/>
    <w:rsid w:val="008E4021"/>
    <w:rsid w:val="00910198"/>
    <w:rsid w:val="00914EA7"/>
    <w:rsid w:val="00925FED"/>
    <w:rsid w:val="009720E2"/>
    <w:rsid w:val="009A16B4"/>
    <w:rsid w:val="00A535A2"/>
    <w:rsid w:val="00B13C33"/>
    <w:rsid w:val="00B2604E"/>
    <w:rsid w:val="00C23054"/>
    <w:rsid w:val="00C70432"/>
    <w:rsid w:val="00CC70AF"/>
    <w:rsid w:val="00CE722C"/>
    <w:rsid w:val="00D52078"/>
    <w:rsid w:val="00DC6C1D"/>
    <w:rsid w:val="00E02D1F"/>
    <w:rsid w:val="00E04C22"/>
    <w:rsid w:val="00E10E28"/>
    <w:rsid w:val="00EA6A22"/>
    <w:rsid w:val="00ED0110"/>
    <w:rsid w:val="00ED1407"/>
    <w:rsid w:val="00F06183"/>
    <w:rsid w:val="00F43A96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413FAE"/>
  <w15:chartTrackingRefBased/>
  <w15:docId w15:val="{B0753704-71CB-4C91-A297-C3E82ED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E1"/>
  </w:style>
  <w:style w:type="paragraph" w:styleId="Footer">
    <w:name w:val="footer"/>
    <w:basedOn w:val="Normal"/>
    <w:link w:val="FooterChar"/>
    <w:uiPriority w:val="99"/>
    <w:unhideWhenUsed/>
    <w:rsid w:val="005A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E1"/>
  </w:style>
  <w:style w:type="paragraph" w:styleId="ListParagraph">
    <w:name w:val="List Paragraph"/>
    <w:basedOn w:val="Normal"/>
    <w:uiPriority w:val="34"/>
    <w:qFormat/>
    <w:rsid w:val="005A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CBC3E6EB6B042A65EE2B80DAE73B4" ma:contentTypeVersion="12" ma:contentTypeDescription="Create a new document." ma:contentTypeScope="" ma:versionID="a77e21e8a44d5d577a695917784607f4">
  <xsd:schema xmlns:xsd="http://www.w3.org/2001/XMLSchema" xmlns:xs="http://www.w3.org/2001/XMLSchema" xmlns:p="http://schemas.microsoft.com/office/2006/metadata/properties" xmlns:ns3="05c5f4cc-0d2c-449f-9ae1-0b807bc3c597" xmlns:ns4="f85ad878-42a5-4027-aa21-62af0a2d38f9" targetNamespace="http://schemas.microsoft.com/office/2006/metadata/properties" ma:root="true" ma:fieldsID="6c84d7c2a5f9dfed183065def528622f" ns3:_="" ns4:_="">
    <xsd:import namespace="05c5f4cc-0d2c-449f-9ae1-0b807bc3c597"/>
    <xsd:import namespace="f85ad878-42a5-4027-aa21-62af0a2d3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5f4cc-0d2c-449f-9ae1-0b807bc3c5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d878-42a5-4027-aa21-62af0a2d3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5F838-EE51-4FB4-8A1B-49C50BDB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5f4cc-0d2c-449f-9ae1-0b807bc3c597"/>
    <ds:schemaRef ds:uri="f85ad878-42a5-4027-aa21-62af0a2d3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2D57B-02AC-48D9-AFE4-8FCD7989B281}">
  <ds:schemaRefs>
    <ds:schemaRef ds:uri="f85ad878-42a5-4027-aa21-62af0a2d38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c5f4cc-0d2c-449f-9ae1-0b807bc3c5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EBE7D4-BC4B-421A-9161-14EEEB580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Washington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Kraig Pencil</dc:creator>
  <cp:keywords/>
  <dc:description/>
  <cp:lastModifiedBy>Xiaofeng Chen</cp:lastModifiedBy>
  <cp:revision>2</cp:revision>
  <dcterms:created xsi:type="dcterms:W3CDTF">2023-02-10T17:36:00Z</dcterms:created>
  <dcterms:modified xsi:type="dcterms:W3CDTF">2023-02-10T17:36:00Z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0x0101006A2CBC3E6EB6B042A65EE2B80DAE73B4</vt:lpwstr>
  </property>
</Properties>
</file>